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476" w:rsidRDefault="00B15C41">
      <w:pPr>
        <w:keepNext/>
        <w:widowControl w:val="0"/>
        <w:tabs>
          <w:tab w:val="left" w:pos="0"/>
        </w:tabs>
        <w:ind w:left="360" w:hanging="360"/>
        <w:jc w:val="center"/>
        <w:rPr>
          <w:b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>ДОПОЛН</w:t>
      </w:r>
      <w:r>
        <w:rPr>
          <w:b/>
          <w:bCs/>
          <w:kern w:val="2"/>
          <w:sz w:val="28"/>
          <w:szCs w:val="28"/>
        </w:rPr>
        <w:t>ИТЕЛЬНОЕ СОГЛАШЕНИЕ №</w:t>
      </w:r>
      <w:r>
        <w:rPr>
          <w:b/>
          <w:bCs/>
          <w:i/>
          <w:kern w:val="2"/>
          <w:sz w:val="28"/>
          <w:szCs w:val="28"/>
        </w:rPr>
        <w:t> </w:t>
      </w:r>
      <w:r>
        <w:rPr>
          <w:b/>
          <w:sz w:val="28"/>
          <w:szCs w:val="28"/>
        </w:rPr>
        <w:t>4</w:t>
      </w:r>
    </w:p>
    <w:p w:rsidR="00730476" w:rsidRDefault="00B15C41">
      <w:pPr>
        <w:keepNext/>
        <w:widowControl w:val="0"/>
        <w:tabs>
          <w:tab w:val="left" w:pos="0"/>
        </w:tabs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к государственному контракту от 30 декабря 2021 года № 0410/151</w:t>
      </w:r>
    </w:p>
    <w:p w:rsidR="00730476" w:rsidRDefault="00B15C41">
      <w:pPr>
        <w:tabs>
          <w:tab w:val="left" w:pos="0"/>
        </w:tabs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на оказание государственным и муниципальным образовательным организациям, реализующим образовательные программы общего образования и среднего профессионального образования (далее – образовательные организации), избирательным комиссиям субъектов Российской </w:t>
      </w:r>
      <w:r>
        <w:rPr>
          <w:sz w:val="28"/>
          <w:szCs w:val="28"/>
        </w:rPr>
        <w:t xml:space="preserve">Федерации и территориальным избирательным комиссиям (далее – избирательные комиссии), расположенным </w:t>
      </w:r>
      <w:r>
        <w:rPr>
          <w:sz w:val="28"/>
          <w:szCs w:val="28"/>
        </w:rPr>
        <w:br/>
        <w:t>на территориях субъектов Российской Федерации (за исключением Республики Крым и г. Севастополя) (с учетом потребностей указанных пользователей), услуг по п</w:t>
      </w:r>
      <w:r>
        <w:rPr>
          <w:sz w:val="28"/>
          <w:szCs w:val="28"/>
        </w:rPr>
        <w:t xml:space="preserve">редоставлению с использованием единой сети передачи данных доступа </w:t>
      </w:r>
      <w:r>
        <w:rPr>
          <w:sz w:val="28"/>
          <w:szCs w:val="28"/>
        </w:rPr>
        <w:br/>
        <w:t xml:space="preserve">к государственным, муниципальным, иным информационным системам </w:t>
      </w:r>
      <w:r>
        <w:rPr>
          <w:sz w:val="28"/>
          <w:szCs w:val="28"/>
        </w:rPr>
        <w:br/>
        <w:t>и к информационно-телекоммуникационной сети «Интернет» (далее – сеть «Интернет»); по передаче данных при осуществлении досту</w:t>
      </w:r>
      <w:r>
        <w:rPr>
          <w:sz w:val="28"/>
          <w:szCs w:val="28"/>
        </w:rPr>
        <w:t xml:space="preserve">па к государственным, муниципальным, иным информационным системам и к сети «Интернет»; </w:t>
      </w:r>
      <w:r>
        <w:rPr>
          <w:sz w:val="28"/>
          <w:szCs w:val="28"/>
        </w:rPr>
        <w:br/>
        <w:t>по защите данных, обрабатываемых и передаваемых при осуществлении доступа к государственным, муниципальным, иным информационным системам и к сети «Интернет»; по обеспеч</w:t>
      </w:r>
      <w:r>
        <w:rPr>
          <w:sz w:val="28"/>
          <w:szCs w:val="28"/>
        </w:rPr>
        <w:t>ению ограничения доступа к информации, распространение которой в Российской Федерации запрещено, и к информации, причиняющей вред здоровью и (или) развитию детей, содержащейся в сети «Интернет», для образовательных организаций; по мониторингу и обеспечению</w:t>
      </w:r>
      <w:r>
        <w:rPr>
          <w:sz w:val="28"/>
          <w:szCs w:val="28"/>
        </w:rPr>
        <w:t xml:space="preserve"> безопасности связи при предоставлении доступа к государственным, муниципальным, иным информационным системам и к сети «Интернет»;</w:t>
      </w:r>
      <w:r>
        <w:rPr>
          <w:sz w:val="28"/>
          <w:szCs w:val="28"/>
        </w:rPr>
        <w:br/>
        <w:t xml:space="preserve"> по организации подключения к единой сети передачи данных образовательных организаций и избирательных комиссий, по передаче д</w:t>
      </w:r>
      <w:r>
        <w:rPr>
          <w:sz w:val="28"/>
          <w:szCs w:val="28"/>
        </w:rPr>
        <w:t xml:space="preserve">анных </w:t>
      </w:r>
      <w:r>
        <w:rPr>
          <w:sz w:val="28"/>
          <w:szCs w:val="28"/>
        </w:rPr>
        <w:br/>
        <w:t>при осуществлении доступа к этой сети</w:t>
      </w:r>
    </w:p>
    <w:p w:rsidR="00730476" w:rsidRDefault="00730476">
      <w:pPr>
        <w:tabs>
          <w:tab w:val="left" w:pos="0"/>
        </w:tabs>
        <w:jc w:val="center"/>
        <w:rPr>
          <w:rFonts w:eastAsia="Calibri"/>
          <w:sz w:val="28"/>
          <w:szCs w:val="28"/>
        </w:rPr>
      </w:pPr>
    </w:p>
    <w:p w:rsidR="00730476" w:rsidRDefault="00B15C41">
      <w:pPr>
        <w:tabs>
          <w:tab w:val="left" w:pos="0"/>
        </w:tabs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(Идентификационный код закупки: 211771047437577030100102160010000244</w:t>
      </w:r>
    </w:p>
    <w:p w:rsidR="00730476" w:rsidRDefault="00B15C41">
      <w:pPr>
        <w:tabs>
          <w:tab w:val="left" w:pos="0"/>
        </w:tabs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Идентификационный код закупки в плане-графике: 211771047437577030100102160000000244</w:t>
      </w:r>
    </w:p>
    <w:p w:rsidR="00730476" w:rsidRDefault="00B15C41">
      <w:pPr>
        <w:tabs>
          <w:tab w:val="left" w:pos="0"/>
        </w:tabs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Идентификатор государственного контракта: 177104743752200</w:t>
      </w:r>
      <w:r>
        <w:rPr>
          <w:rFonts w:eastAsia="Calibri"/>
          <w:i/>
          <w:sz w:val="28"/>
          <w:szCs w:val="28"/>
        </w:rPr>
        <w:t>00060)</w:t>
      </w:r>
    </w:p>
    <w:p w:rsidR="00730476" w:rsidRDefault="00730476">
      <w:pPr>
        <w:widowControl w:val="0"/>
        <w:tabs>
          <w:tab w:val="left" w:pos="0"/>
        </w:tabs>
        <w:rPr>
          <w:rFonts w:eastAsia="Calibri"/>
          <w:sz w:val="28"/>
          <w:szCs w:val="28"/>
        </w:rPr>
      </w:pPr>
    </w:p>
    <w:p w:rsidR="00730476" w:rsidRDefault="00B15C41">
      <w:pPr>
        <w:widowControl w:val="0"/>
        <w:tabs>
          <w:tab w:val="left" w:pos="609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г. Москва</w:t>
      </w:r>
      <w:r>
        <w:rPr>
          <w:rFonts w:eastAsia="Calibri"/>
          <w:sz w:val="28"/>
          <w:szCs w:val="28"/>
        </w:rPr>
        <w:tab/>
        <w:t xml:space="preserve">               </w:t>
      </w:r>
      <w:proofErr w:type="gramStart"/>
      <w:r>
        <w:rPr>
          <w:rFonts w:eastAsia="Calibri"/>
          <w:sz w:val="28"/>
          <w:szCs w:val="28"/>
        </w:rPr>
        <w:t xml:space="preserve">   «</w:t>
      </w:r>
      <w:proofErr w:type="gramEnd"/>
      <w:r>
        <w:rPr>
          <w:rFonts w:eastAsia="Calibri"/>
          <w:sz w:val="28"/>
          <w:szCs w:val="28"/>
        </w:rPr>
        <w:t>16» августа 2023 года</w:t>
      </w:r>
    </w:p>
    <w:p w:rsidR="00730476" w:rsidRDefault="00730476">
      <w:pPr>
        <w:rPr>
          <w:sz w:val="28"/>
          <w:szCs w:val="28"/>
        </w:rPr>
      </w:pPr>
    </w:p>
    <w:p w:rsidR="00730476" w:rsidRDefault="00B15C41">
      <w:pPr>
        <w:tabs>
          <w:tab w:val="left" w:pos="0"/>
          <w:tab w:val="left" w:pos="4402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Министерство цифрового развития, связи и массовых коммуникаций Российской Федерации</w:t>
      </w:r>
      <w:r>
        <w:rPr>
          <w:rFonts w:eastAsia="Calibri"/>
          <w:sz w:val="28"/>
          <w:szCs w:val="28"/>
        </w:rPr>
        <w:t xml:space="preserve"> от имени Российской Федерации, именуемое </w:t>
      </w:r>
      <w:r>
        <w:rPr>
          <w:rFonts w:eastAsia="Calibri"/>
          <w:sz w:val="28"/>
          <w:szCs w:val="28"/>
        </w:rPr>
        <w:br/>
        <w:t xml:space="preserve">в дальнейшем </w:t>
      </w:r>
      <w:r>
        <w:rPr>
          <w:rFonts w:eastAsia="Calibri"/>
          <w:b/>
          <w:sz w:val="28"/>
          <w:szCs w:val="28"/>
        </w:rPr>
        <w:t>«Заказчик»</w:t>
      </w:r>
      <w:r>
        <w:rPr>
          <w:rFonts w:eastAsia="Calibri"/>
          <w:sz w:val="28"/>
          <w:szCs w:val="28"/>
        </w:rPr>
        <w:t>, в лице заместителя Министра цифрового развити</w:t>
      </w:r>
      <w:r>
        <w:rPr>
          <w:rFonts w:eastAsia="Calibri"/>
          <w:sz w:val="28"/>
          <w:szCs w:val="28"/>
        </w:rPr>
        <w:t>я, связи и массовых коммуникаций Российской Федерации Кима Дмитрия Матвеевича, действующего на основании доверенности от 27 мая 2021 года № 51, с одной стороны, и</w:t>
      </w:r>
    </w:p>
    <w:p w:rsidR="00730476" w:rsidRDefault="00B15C41">
      <w:pPr>
        <w:tabs>
          <w:tab w:val="left" w:pos="0"/>
          <w:tab w:val="left" w:pos="4402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Публичное акционерное общество «Ростелеком»</w:t>
      </w:r>
      <w:r>
        <w:rPr>
          <w:rFonts w:eastAsia="Calibri"/>
          <w:sz w:val="28"/>
          <w:szCs w:val="28"/>
        </w:rPr>
        <w:t xml:space="preserve">, именуемое в дальнейшем </w:t>
      </w:r>
      <w:r>
        <w:rPr>
          <w:rFonts w:eastAsia="Calibri"/>
          <w:b/>
          <w:sz w:val="28"/>
          <w:szCs w:val="28"/>
        </w:rPr>
        <w:t>«Исполнитель»</w:t>
      </w:r>
      <w:r>
        <w:rPr>
          <w:rFonts w:eastAsia="Calibri"/>
          <w:sz w:val="28"/>
          <w:szCs w:val="28"/>
        </w:rPr>
        <w:t>, в лице Ста</w:t>
      </w:r>
      <w:r>
        <w:rPr>
          <w:rFonts w:eastAsia="Calibri"/>
          <w:sz w:val="28"/>
          <w:szCs w:val="28"/>
        </w:rPr>
        <w:t>ршего Вице-Президента по работе с корпоративным и государственным сегментами ПАО «Ростелеком» Ермакова Валерия Викторовича, действующего на основании доверенности от 5 августа 2021 года № 01/29/320/21, с другой стороны,</w:t>
      </w:r>
    </w:p>
    <w:p w:rsidR="00730476" w:rsidRDefault="00B15C41">
      <w:pPr>
        <w:tabs>
          <w:tab w:val="left" w:pos="0"/>
          <w:tab w:val="left" w:pos="4402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совместно именуемые </w:t>
      </w:r>
      <w:r>
        <w:rPr>
          <w:rFonts w:eastAsia="Calibri"/>
          <w:b/>
          <w:sz w:val="28"/>
          <w:szCs w:val="28"/>
        </w:rPr>
        <w:t>«Стороны»</w:t>
      </w:r>
      <w:r>
        <w:rPr>
          <w:rFonts w:eastAsia="Calibri"/>
          <w:sz w:val="28"/>
          <w:szCs w:val="28"/>
        </w:rPr>
        <w:t>, в соо</w:t>
      </w:r>
      <w:r>
        <w:rPr>
          <w:rFonts w:eastAsia="Calibri"/>
          <w:sz w:val="28"/>
          <w:szCs w:val="28"/>
        </w:rPr>
        <w:t xml:space="preserve">тветствии с </w:t>
      </w:r>
      <w:r>
        <w:rPr>
          <w:sz w:val="28"/>
          <w:szCs w:val="28"/>
        </w:rPr>
        <w:t xml:space="preserve">пунктами 9.1 и 9.2 государственного контракта </w:t>
      </w:r>
      <w:r>
        <w:rPr>
          <w:rFonts w:eastAsia="Calibri"/>
          <w:bCs/>
          <w:sz w:val="28"/>
          <w:szCs w:val="28"/>
        </w:rPr>
        <w:t>от</w:t>
      </w:r>
      <w:r>
        <w:rPr>
          <w:sz w:val="28"/>
          <w:szCs w:val="28"/>
        </w:rPr>
        <w:t> 30 декабря 2021 года № 0410/151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на оказание государственным и муниципальным образовательным организациям, реализующим образовательные программы общего образования и среднего профессионального обр</w:t>
      </w:r>
      <w:r>
        <w:rPr>
          <w:sz w:val="28"/>
          <w:szCs w:val="28"/>
        </w:rPr>
        <w:t>азования (далее – образовательные организации), избирательным комиссиям субъектов Российской Федерации и территориальным избирательным комиссиям (далее – избирательные комиссии), расположенным на территориях субъектов Российской Федерации (за исключением Р</w:t>
      </w:r>
      <w:r>
        <w:rPr>
          <w:sz w:val="28"/>
          <w:szCs w:val="28"/>
        </w:rPr>
        <w:t xml:space="preserve">еспублики Крым и г. Севастополя) </w:t>
      </w:r>
      <w:r>
        <w:rPr>
          <w:sz w:val="28"/>
          <w:szCs w:val="28"/>
        </w:rPr>
        <w:br/>
        <w:t xml:space="preserve">(с учетом потребностей указанных пользователей), услуг по предоставлению </w:t>
      </w:r>
      <w:r>
        <w:rPr>
          <w:sz w:val="28"/>
          <w:szCs w:val="28"/>
        </w:rPr>
        <w:br/>
        <w:t>с использованием единой сети передачи данных доступа к государственным, муниципальным, иным информационным системам и к информационно-телекоммуникац</w:t>
      </w:r>
      <w:r>
        <w:rPr>
          <w:sz w:val="28"/>
          <w:szCs w:val="28"/>
        </w:rPr>
        <w:t>ионной сети «Интернет» (далее – сеть «Интернет»); по передаче данных при осуществлении доступа к государственным, муниципальным, иным информационным системам и к сети «Интернет»; по защите данных, обрабатываемых и передаваемых при осуществлении доступа к г</w:t>
      </w:r>
      <w:r>
        <w:rPr>
          <w:sz w:val="28"/>
          <w:szCs w:val="28"/>
        </w:rPr>
        <w:t>осударственным, муниципальным, иным информационным системам и к сети «Интернет»; по обеспечению ограничения доступа к информации, распространение которой в Российской Федерации запрещено, и к информации, причиняющей вред здоровью и (или) развитию детей, со</w:t>
      </w:r>
      <w:r>
        <w:rPr>
          <w:sz w:val="28"/>
          <w:szCs w:val="28"/>
        </w:rPr>
        <w:t xml:space="preserve">держащейся в сети «Интернет», для образовательных организаций; по мониторингу и обеспечению безопасности связи при предоставлении доступа к государственным, муниципальным, иным информационным системам и к сети «Интернет»; </w:t>
      </w:r>
      <w:r>
        <w:rPr>
          <w:sz w:val="28"/>
          <w:szCs w:val="28"/>
        </w:rPr>
        <w:br/>
        <w:t>по организации подключения к един</w:t>
      </w:r>
      <w:r>
        <w:rPr>
          <w:sz w:val="28"/>
          <w:szCs w:val="28"/>
        </w:rPr>
        <w:t xml:space="preserve">ой сети передачи данных образовательных организаций и избирательных комиссий, по передаче данных при осуществлении доступа к этой сети </w:t>
      </w:r>
      <w:r>
        <w:rPr>
          <w:rFonts w:eastAsia="Calibri"/>
          <w:bCs/>
          <w:sz w:val="28"/>
          <w:szCs w:val="28"/>
        </w:rPr>
        <w:t xml:space="preserve">(далее – Контракт), </w:t>
      </w:r>
      <w:r>
        <w:rPr>
          <w:sz w:val="28"/>
          <w:szCs w:val="28"/>
        </w:rPr>
        <w:t>заключили настоящее дополнительное соглашение (далее – Соглашение) о нижеследующем:</w:t>
      </w:r>
    </w:p>
    <w:p w:rsidR="00730476" w:rsidRDefault="00730476">
      <w:pPr>
        <w:tabs>
          <w:tab w:val="left" w:pos="0"/>
          <w:tab w:val="left" w:pos="4402"/>
        </w:tabs>
        <w:ind w:firstLine="709"/>
        <w:jc w:val="both"/>
        <w:rPr>
          <w:rFonts w:eastAsia="Calibri"/>
          <w:sz w:val="28"/>
          <w:szCs w:val="28"/>
        </w:rPr>
      </w:pPr>
    </w:p>
    <w:p w:rsidR="00730476" w:rsidRDefault="00B15C41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ПРЕДМЕТ СОГЛАШЕН</w:t>
      </w:r>
      <w:r>
        <w:rPr>
          <w:b/>
          <w:bCs/>
          <w:sz w:val="28"/>
          <w:szCs w:val="28"/>
        </w:rPr>
        <w:t>ИЯ</w:t>
      </w:r>
    </w:p>
    <w:p w:rsidR="00730476" w:rsidRDefault="00B15C41">
      <w:pPr>
        <w:tabs>
          <w:tab w:val="left" w:pos="1276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1.1.</w:t>
      </w:r>
      <w:r>
        <w:rPr>
          <w:rFonts w:eastAsia="Calibri"/>
          <w:bCs/>
          <w:sz w:val="28"/>
          <w:szCs w:val="28"/>
        </w:rPr>
        <w:tab/>
        <w:t xml:space="preserve">Внести изменения в Приложение № 5 «Акт об оказании Услуг связи (Форма)» к Техническому заданию (Приложение № 1 к Контракту), изложив его </w:t>
      </w:r>
    </w:p>
    <w:p w:rsidR="00730476" w:rsidRDefault="00B15C41">
      <w:pPr>
        <w:tabs>
          <w:tab w:val="left" w:pos="1276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 редакции Приложения № 1 к Соглашению.</w:t>
      </w:r>
    </w:p>
    <w:p w:rsidR="00730476" w:rsidRDefault="00730476">
      <w:pPr>
        <w:tabs>
          <w:tab w:val="left" w:pos="1134"/>
        </w:tabs>
        <w:contextualSpacing/>
        <w:jc w:val="both"/>
        <w:rPr>
          <w:rFonts w:eastAsia="Calibri"/>
          <w:bCs/>
          <w:sz w:val="28"/>
          <w:szCs w:val="28"/>
        </w:rPr>
      </w:pPr>
    </w:p>
    <w:p w:rsidR="00730476" w:rsidRDefault="00B15C41">
      <w:pPr>
        <w:numPr>
          <w:ilvl w:val="0"/>
          <w:numId w:val="2"/>
        </w:numPr>
        <w:tabs>
          <w:tab w:val="left" w:pos="3042"/>
        </w:tabs>
        <w:ind w:left="357" w:hanging="35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ЗАКЛЮЧИТЕЛЬНЫЕ ПОЛОЖЕНИЯ</w:t>
      </w:r>
    </w:p>
    <w:p w:rsidR="00730476" w:rsidRDefault="00B15C41">
      <w:pPr>
        <w:tabs>
          <w:tab w:val="left" w:pos="1276"/>
          <w:tab w:val="left" w:pos="41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  <w:t>Соглашение является неотъемлемой частью</w:t>
      </w:r>
      <w:r>
        <w:rPr>
          <w:sz w:val="28"/>
          <w:szCs w:val="28"/>
        </w:rPr>
        <w:t xml:space="preserve"> Контракта и вступает в силу с даты его подписания Сторонами.</w:t>
      </w:r>
    </w:p>
    <w:p w:rsidR="00730476" w:rsidRDefault="00B15C41">
      <w:pPr>
        <w:tabs>
          <w:tab w:val="left" w:pos="1276"/>
          <w:tab w:val="left" w:pos="41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  <w:t xml:space="preserve">Соглашение составлено в форме электронного документа </w:t>
      </w:r>
    </w:p>
    <w:p w:rsidR="00730476" w:rsidRDefault="00B15C41">
      <w:pPr>
        <w:tabs>
          <w:tab w:val="left" w:pos="1276"/>
          <w:tab w:val="left" w:pos="41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подписывается Сторонами посредством ЕИС, Модуля исполнения контрактов (далее - МИК) в соответствии с Регламентом МИК, опубликованным </w:t>
      </w:r>
      <w:r>
        <w:rPr>
          <w:sz w:val="28"/>
          <w:szCs w:val="28"/>
        </w:rPr>
        <w:t>в сети Интернет по адресу https://www.rts-tender.ru/mik, Системы электронного документооборота «</w:t>
      </w:r>
      <w:proofErr w:type="spellStart"/>
      <w:r>
        <w:rPr>
          <w:sz w:val="28"/>
          <w:szCs w:val="28"/>
        </w:rPr>
        <w:t>Fintender</w:t>
      </w:r>
      <w:proofErr w:type="spellEnd"/>
      <w:r>
        <w:rPr>
          <w:sz w:val="28"/>
          <w:szCs w:val="28"/>
        </w:rPr>
        <w:t xml:space="preserve"> EDS» (далее – ЭДО «</w:t>
      </w:r>
      <w:proofErr w:type="spellStart"/>
      <w:r>
        <w:rPr>
          <w:sz w:val="28"/>
          <w:szCs w:val="28"/>
        </w:rPr>
        <w:t>Fintender</w:t>
      </w:r>
      <w:proofErr w:type="spellEnd"/>
      <w:r>
        <w:rPr>
          <w:sz w:val="28"/>
          <w:szCs w:val="28"/>
        </w:rPr>
        <w:t xml:space="preserve"> EDS».</w:t>
      </w:r>
    </w:p>
    <w:p w:rsidR="00730476" w:rsidRDefault="00B15C41">
      <w:pPr>
        <w:tabs>
          <w:tab w:val="left" w:pos="1276"/>
          <w:tab w:val="left" w:pos="41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  <w:t>Во всем остальном, что не предусмотрено настоящим Соглашением, Стороны руководствуются условиями Контракта.</w:t>
      </w:r>
    </w:p>
    <w:p w:rsidR="00730476" w:rsidRDefault="00730476">
      <w:pPr>
        <w:tabs>
          <w:tab w:val="left" w:pos="1276"/>
          <w:tab w:val="left" w:pos="4100"/>
        </w:tabs>
        <w:jc w:val="both"/>
        <w:rPr>
          <w:sz w:val="28"/>
          <w:szCs w:val="28"/>
        </w:rPr>
      </w:pPr>
    </w:p>
    <w:p w:rsidR="00730476" w:rsidRDefault="00730476">
      <w:pPr>
        <w:tabs>
          <w:tab w:val="left" w:pos="1276"/>
          <w:tab w:val="left" w:pos="4100"/>
        </w:tabs>
        <w:jc w:val="both"/>
        <w:rPr>
          <w:sz w:val="28"/>
          <w:szCs w:val="28"/>
        </w:rPr>
      </w:pPr>
    </w:p>
    <w:p w:rsidR="00730476" w:rsidRDefault="00730476">
      <w:pPr>
        <w:tabs>
          <w:tab w:val="left" w:pos="1276"/>
          <w:tab w:val="left" w:pos="4100"/>
        </w:tabs>
        <w:jc w:val="both"/>
        <w:rPr>
          <w:sz w:val="28"/>
          <w:szCs w:val="28"/>
        </w:rPr>
      </w:pPr>
    </w:p>
    <w:p w:rsidR="00730476" w:rsidRDefault="00730476">
      <w:pPr>
        <w:tabs>
          <w:tab w:val="left" w:pos="1276"/>
          <w:tab w:val="left" w:pos="4100"/>
        </w:tabs>
        <w:jc w:val="both"/>
        <w:rPr>
          <w:sz w:val="28"/>
          <w:szCs w:val="28"/>
        </w:rPr>
      </w:pPr>
    </w:p>
    <w:p w:rsidR="00730476" w:rsidRDefault="00B15C41">
      <w:pPr>
        <w:numPr>
          <w:ilvl w:val="0"/>
          <w:numId w:val="2"/>
        </w:numPr>
        <w:tabs>
          <w:tab w:val="left" w:pos="3042"/>
        </w:tabs>
        <w:ind w:left="357" w:hanging="35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ПРИЛОЖЕНИЯ</w:t>
      </w:r>
    </w:p>
    <w:p w:rsidR="00730476" w:rsidRDefault="00B15C41">
      <w:pPr>
        <w:ind w:firstLine="567"/>
        <w:rPr>
          <w:sz w:val="28"/>
          <w:szCs w:val="28"/>
        </w:rPr>
      </w:pPr>
      <w:r>
        <w:rPr>
          <w:sz w:val="28"/>
          <w:szCs w:val="28"/>
        </w:rPr>
        <w:t>3.1. Приложение № 1 – форма «Акт об оказании Услуг связи (Форма)».</w:t>
      </w:r>
    </w:p>
    <w:p w:rsidR="00730476" w:rsidRDefault="00730476">
      <w:pPr>
        <w:widowControl w:val="0"/>
        <w:tabs>
          <w:tab w:val="left" w:pos="426"/>
          <w:tab w:val="left" w:pos="993"/>
          <w:tab w:val="left" w:pos="1134"/>
        </w:tabs>
        <w:ind w:right="140"/>
        <w:contextualSpacing/>
        <w:jc w:val="both"/>
        <w:rPr>
          <w:bCs/>
          <w:sz w:val="28"/>
          <w:szCs w:val="28"/>
        </w:rPr>
      </w:pPr>
    </w:p>
    <w:p w:rsidR="00730476" w:rsidRDefault="00730476">
      <w:pPr>
        <w:widowControl w:val="0"/>
        <w:tabs>
          <w:tab w:val="left" w:pos="426"/>
          <w:tab w:val="left" w:pos="993"/>
          <w:tab w:val="left" w:pos="1134"/>
        </w:tabs>
        <w:ind w:right="140" w:firstLine="709"/>
        <w:contextualSpacing/>
        <w:jc w:val="both"/>
        <w:rPr>
          <w:bCs/>
          <w:sz w:val="28"/>
          <w:szCs w:val="28"/>
        </w:rPr>
      </w:pPr>
    </w:p>
    <w:tbl>
      <w:tblPr>
        <w:tblW w:w="5000" w:type="pct"/>
        <w:tblInd w:w="-284" w:type="dxa"/>
        <w:tblLayout w:type="fixed"/>
        <w:tblLook w:val="0000" w:firstRow="0" w:lastRow="0" w:firstColumn="0" w:lastColumn="0" w:noHBand="0" w:noVBand="0"/>
      </w:tblPr>
      <w:tblGrid>
        <w:gridCol w:w="2370"/>
        <w:gridCol w:w="2071"/>
        <w:gridCol w:w="258"/>
        <w:gridCol w:w="1189"/>
        <w:gridCol w:w="2111"/>
        <w:gridCol w:w="1685"/>
        <w:gridCol w:w="522"/>
      </w:tblGrid>
      <w:tr w:rsidR="00730476">
        <w:trPr>
          <w:trHeight w:val="1319"/>
        </w:trPr>
        <w:tc>
          <w:tcPr>
            <w:tcW w:w="4441" w:type="dxa"/>
            <w:gridSpan w:val="2"/>
            <w:shd w:val="clear" w:color="auto" w:fill="auto"/>
          </w:tcPr>
          <w:p w:rsidR="00730476" w:rsidRDefault="00B15C41">
            <w:pPr>
              <w:widowControl w:val="0"/>
              <w:ind w:right="14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Заказчика:</w:t>
            </w:r>
          </w:p>
          <w:p w:rsidR="00730476" w:rsidRDefault="00B15C41">
            <w:pPr>
              <w:widowControl w:val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цифрового развития, связи и массовых коммуникаций Российской Федерации</w:t>
            </w:r>
          </w:p>
        </w:tc>
        <w:tc>
          <w:tcPr>
            <w:tcW w:w="258" w:type="dxa"/>
            <w:shd w:val="clear" w:color="auto" w:fill="auto"/>
          </w:tcPr>
          <w:p w:rsidR="00730476" w:rsidRDefault="00730476">
            <w:pPr>
              <w:widowControl w:val="0"/>
              <w:tabs>
                <w:tab w:val="center" w:pos="1134"/>
              </w:tabs>
              <w:snapToGrid w:val="0"/>
              <w:ind w:right="140"/>
              <w:rPr>
                <w:sz w:val="28"/>
                <w:szCs w:val="28"/>
              </w:rPr>
            </w:pPr>
          </w:p>
        </w:tc>
        <w:tc>
          <w:tcPr>
            <w:tcW w:w="4985" w:type="dxa"/>
            <w:gridSpan w:val="3"/>
            <w:shd w:val="clear" w:color="auto" w:fill="auto"/>
          </w:tcPr>
          <w:p w:rsidR="00730476" w:rsidRDefault="00B15C41">
            <w:pPr>
              <w:widowControl w:val="0"/>
              <w:ind w:left="155" w:right="2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Исполнителя:</w:t>
            </w:r>
          </w:p>
          <w:p w:rsidR="00730476" w:rsidRDefault="00B15C41">
            <w:pPr>
              <w:widowControl w:val="0"/>
              <w:ind w:left="155" w:right="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Старший Вице-Президент по работе с корпоративным 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государственным сегментами ПАО «Ростелеком»</w:t>
            </w:r>
          </w:p>
        </w:tc>
        <w:tc>
          <w:tcPr>
            <w:tcW w:w="522" w:type="dxa"/>
          </w:tcPr>
          <w:p w:rsidR="00730476" w:rsidRDefault="00730476">
            <w:pPr>
              <w:widowControl w:val="0"/>
            </w:pPr>
          </w:p>
        </w:tc>
      </w:tr>
      <w:tr w:rsidR="00730476">
        <w:trPr>
          <w:trHeight w:val="724"/>
        </w:trPr>
        <w:tc>
          <w:tcPr>
            <w:tcW w:w="2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0476" w:rsidRDefault="00730476">
            <w:pPr>
              <w:widowControl w:val="0"/>
              <w:snapToGrid w:val="0"/>
              <w:ind w:left="-21" w:right="14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:rsidR="00730476" w:rsidRDefault="00B15C41">
            <w:pPr>
              <w:widowControl w:val="0"/>
              <w:ind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Д.М. Ким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:rsidR="00730476" w:rsidRDefault="00730476">
            <w:pPr>
              <w:widowControl w:val="0"/>
              <w:snapToGrid w:val="0"/>
              <w:ind w:right="140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0476" w:rsidRDefault="00730476">
            <w:pPr>
              <w:widowControl w:val="0"/>
              <w:snapToGrid w:val="0"/>
              <w:ind w:left="1040" w:right="140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bottom"/>
          </w:tcPr>
          <w:p w:rsidR="00730476" w:rsidRDefault="00B15C41">
            <w:pPr>
              <w:widowControl w:val="0"/>
              <w:snapToGrid w:val="0"/>
              <w:ind w:left="-839" w:right="-4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Ермаков</w:t>
            </w:r>
          </w:p>
        </w:tc>
      </w:tr>
    </w:tbl>
    <w:p w:rsidR="00730476" w:rsidRDefault="00B15C41">
      <w:pPr>
        <w:rPr>
          <w:sz w:val="28"/>
          <w:szCs w:val="28"/>
        </w:rPr>
      </w:pPr>
      <w:r w:rsidRPr="00B15C41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A2B6E8" wp14:editId="5E4FB813">
                <wp:simplePos x="0" y="0"/>
                <wp:positionH relativeFrom="column">
                  <wp:posOffset>3575685</wp:posOffset>
                </wp:positionH>
                <wp:positionV relativeFrom="paragraph">
                  <wp:posOffset>135255</wp:posOffset>
                </wp:positionV>
                <wp:extent cx="2466975" cy="1266825"/>
                <wp:effectExtent l="0" t="0" r="9525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C41" w:rsidRPr="00B15C41" w:rsidRDefault="00B15C41" w:rsidP="00B15C41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15C41">
                              <w:rPr>
                                <w:b/>
                                <w:sz w:val="16"/>
                                <w:szCs w:val="16"/>
                              </w:rPr>
                              <w:t>Документ подписан электронной подписью: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Дата выдачи сертификата </w:t>
                            </w:r>
                            <w:r w:rsidRPr="00B15C41">
                              <w:rPr>
                                <w:sz w:val="16"/>
                                <w:szCs w:val="16"/>
                              </w:rPr>
                              <w:t>05.07.2023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Срок действия сертификата </w:t>
                            </w:r>
                            <w:r w:rsidRPr="00B15C41">
                              <w:rPr>
                                <w:sz w:val="16"/>
                                <w:szCs w:val="16"/>
                              </w:rPr>
                              <w:t>28.04.2038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15C41">
                              <w:rPr>
                                <w:sz w:val="16"/>
                                <w:szCs w:val="16"/>
                              </w:rPr>
                              <w:t>Номер сертификата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15C41">
                              <w:rPr>
                                <w:sz w:val="16"/>
                                <w:szCs w:val="16"/>
                              </w:rPr>
                              <w:t>0292F08B0036B024AC44CEE034D2FCE22F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2B6E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81.55pt;margin-top:10.65pt;width:194.25pt;height:99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mmNwIAACIEAAAOAAAAZHJzL2Uyb0RvYy54bWysU82O0zAQviPxDpbvNG3UdrdR09XSpQhp&#10;+ZEWHsB1nMbC9hjbbVJu3HkF3oEDB268QveNGDvdbgU3RA7WTGbm88w3n+dXnVZkJ5yXYEo6Ggwp&#10;EYZDJc2mpB/er55dUuIDMxVTYERJ98LTq8XTJ/PWFiKHBlQlHEEQ44vWlrQJwRZZ5nkjNPMDsMJg&#10;sAanWUDXbbLKsRbRtcry4XCateAq64AL7/HvTR+ki4Rf14KHt3XtRSCqpNhbSKdL5zqe2WLOio1j&#10;tpH82Ab7hy40kwYvPUHdsMDI1sm/oLTkDjzUYcBBZ1DXkos0A04zGv4xzV3DrEizIDnenmjy/w+W&#10;v9m9c0RWuDtKDNO4osO3w/fDj8Ovw8/7L/dfSR45aq0vMPXOYnLonkMX8+O83t4C/+iJgWXDzEZc&#10;OwdtI1iFPY5iZXZW2uP4CLJuX0OFl7FtgATU1U5HQKSEIDruan/aj+gC4fgzH0+ns4sJJRxjo3w6&#10;vcwn6Q5WPJRb58NLAZpEo6QOBZDg2e7Wh9gOKx5SUvugZLWSSiXHbdZL5ciOoVhW6Tui+/M0ZUhb&#10;0tkE745VBmJ90pGWAcWspC7p5TB+sZwVkY4Xpkp2YFL1NnaizJGfSElPTujWHSZG0tZQ7ZEpB71o&#10;8ZGh0YD7TEmLgi2p/7RlTlCiXhlkezYaj6PCkzOeXOTouPPI+jzCDEeokgZKenMZ0qvoJ7rGrdQy&#10;8fXYybFXFGKi8fhootLP/ZT1+LQXvwEAAP//AwBQSwMEFAAGAAgAAAAhAJ8icILfAAAACgEAAA8A&#10;AABkcnMvZG93bnJldi54bWxMj8FOg0AQhu8mvsNmTLwYu0CFtpSlURON19Y+wMBugZSdJey20Ld3&#10;POlxZr788/3Fbra9uJrRd44UxIsIhKHa6Y4aBcfvj+c1CB+QNPaOjIKb8bAr7+8KzLWbaG+uh9AI&#10;DiGfo4I2hCGX0tetsegXbjDEt5MbLQYex0bqEScOt71MoiiTFjviDy0O5r019flwsQpOX9NTupmq&#10;z3Bc7V+yN+xWlbsp9fgwv25BBDOHPxh+9VkdSnaq3IW0F72CNFvGjCpI4iUIBjZpnIGoeJFEa5Bl&#10;If9XKH8AAAD//wMAUEsBAi0AFAAGAAgAAAAhALaDOJL+AAAA4QEAABMAAAAAAAAAAAAAAAAAAAAA&#10;AFtDb250ZW50X1R5cGVzXS54bWxQSwECLQAUAAYACAAAACEAOP0h/9YAAACUAQAACwAAAAAAAAAA&#10;AAAAAAAvAQAAX3JlbHMvLnJlbHNQSwECLQAUAAYACAAAACEAIUippjcCAAAiBAAADgAAAAAAAAAA&#10;AAAAAAAuAgAAZHJzL2Uyb0RvYy54bWxQSwECLQAUAAYACAAAACEAnyJwgt8AAAAKAQAADwAAAAAA&#10;AAAAAAAAAACRBAAAZHJzL2Rvd25yZXYueG1sUEsFBgAAAAAEAAQA8wAAAJ0FAAAAAA==&#10;" stroked="f">
                <v:textbox>
                  <w:txbxContent>
                    <w:p w:rsidR="00B15C41" w:rsidRPr="00B15C41" w:rsidRDefault="00B15C41" w:rsidP="00B15C41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B15C41">
                        <w:rPr>
                          <w:b/>
                          <w:sz w:val="16"/>
                          <w:szCs w:val="16"/>
                        </w:rPr>
                        <w:t>Документ подписан электронной подписью: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Дата выдачи сертификата </w:t>
                      </w:r>
                      <w:r w:rsidRPr="00B15C41">
                        <w:rPr>
                          <w:sz w:val="16"/>
                          <w:szCs w:val="16"/>
                        </w:rPr>
                        <w:t>05.07.2023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Срок действия сертификата </w:t>
                      </w:r>
                      <w:r w:rsidRPr="00B15C41">
                        <w:rPr>
                          <w:sz w:val="16"/>
                          <w:szCs w:val="16"/>
                        </w:rPr>
                        <w:t>28.04.2038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 w:rsidRPr="00B15C41">
                        <w:rPr>
                          <w:sz w:val="16"/>
                          <w:szCs w:val="16"/>
                        </w:rPr>
                        <w:t>Номер сертификата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 w:rsidRPr="00B15C41">
                        <w:rPr>
                          <w:sz w:val="16"/>
                          <w:szCs w:val="16"/>
                        </w:rPr>
                        <w:t>0292F08B0036B024AC44CEE034D2FCE22F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15C41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154940</wp:posOffset>
                </wp:positionV>
                <wp:extent cx="2466975" cy="126682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C41" w:rsidRPr="00B15C41" w:rsidRDefault="00B15C41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15C41">
                              <w:rPr>
                                <w:b/>
                                <w:sz w:val="16"/>
                                <w:szCs w:val="16"/>
                              </w:rPr>
                              <w:t>Документ подписан электронной подписью: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Дата выдачи сертификата </w:t>
                            </w:r>
                            <w:r w:rsidRPr="00B15C41">
                              <w:rPr>
                                <w:sz w:val="16"/>
                                <w:szCs w:val="16"/>
                              </w:rPr>
                              <w:t>27.03.2023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Срок действия сертификата </w:t>
                            </w:r>
                            <w:r w:rsidRPr="00B15C41">
                              <w:rPr>
                                <w:sz w:val="16"/>
                                <w:szCs w:val="16"/>
                              </w:rPr>
                              <w:t>19.06.2024</w:t>
                            </w:r>
                          </w:p>
                          <w:p w:rsidR="00B15C41" w:rsidRPr="00B15C41" w:rsidRDefault="00B15C41" w:rsidP="00B15C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Номер сертификата </w:t>
                            </w:r>
                            <w:r w:rsidRPr="00B15C41">
                              <w:rPr>
                                <w:sz w:val="16"/>
                                <w:szCs w:val="16"/>
                              </w:rPr>
                              <w:t>44F4CCB50688D836F9BACC73A90C56AA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0.2pt;margin-top:12.2pt;width:194.25pt;height:9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0DMPAIAACsEAAAOAAAAZHJzL2Uyb0RvYy54bWysU82O0zAQviPxDpbvNE3Un23UdLV0KUJa&#10;fqSFB3Adp7FwPMZ2m5Qb930F3oEDB268QveNGDvdboEbwgdrxjPzzcw34/ll1yiyE9ZJ0AVNB0NK&#10;hOZQSr0p6If3q2cXlDjPdMkUaFHQvXD0cvH0ybw1ucigBlUKSxBEu7w1Ba29N3mSOF6LhrkBGKHR&#10;WIFtmEfVbpLSshbRG5Vkw+EkacGWxgIXzuHrdW+ki4hfVYL7t1XlhCeqoFibj7eN9zrcyWLO8o1l&#10;ppb8WAb7hyoaJjUmPUFdM8/I1sq/oBrJLTio/IBDk0BVSS5iD9hNOvyjm9uaGRF7QXKcOdHk/h8s&#10;f7N7Z4ksC5qlU0o0a3BIh6+Hb4fvh5+HH/df7u9IFlhqjcvR+dagu++eQ4fTjh07cwP8oyMaljXT&#10;G3FlLbS1YCVWmYbI5Cy0x3EBZN2+hhKTsa2HCNRVtgkUIikE0XFa+9OEROcJx8dsNJnMpmNKONrS&#10;bDK5yMYxB8sfwo11/qWAhgShoBZXIMKz3Y3zoRyWP7iEbA6ULFdSqajYzXqpLNkxXJdVPEf039yU&#10;Jm1BZ2PMHaI0hPi4SY30uM5KNgW9GIYTwlke6Hihyyh7JlUvYyVKH/kJlPTk+G7dxYFE8gJ3ayj3&#10;SJiFfnvxt6FQg/1MSYubW1D3acusoES90kj6LB2NwqpHZTSeZqjYc8v63MI0R6iCekp6cenj9+gb&#10;u8LhVDLS9ljJsWTcyMjm8feElT/Xo9fjH1/8AgAA//8DAFBLAwQUAAYACAAAACEAoH4iGt8AAAAK&#10;AQAADwAAAGRycy9kb3ducmV2LnhtbEyPwW7CMAyG75P2DpGRdpkgpXQFuqZom7RpVxgPkDamrWic&#10;qgm0vP280zhZtj/9/pzvJtuJKw6+daRguYhAIFXOtFQrOP58zjcgfNBkdOcIFdzQw654fMh1ZtxI&#10;e7weQi04hHymFTQh9JmUvmrQar9wPRLvTm6wOnA71NIMeuRw28k4ilJpdUt8odE9fjRYnQ8Xq+D0&#10;PT6/bMfyKxzX+yR91+26dDelnmbT2yuIgFP4h+FPn9WhYKfSXch40SmYx1HCqII44crAKt0sQZQ8&#10;iFdbkEUu718ofgEAAP//AwBQSwECLQAUAAYACAAAACEAtoM4kv4AAADhAQAAEwAAAAAAAAAAAAAA&#10;AAAAAAAAW0NvbnRlbnRfVHlwZXNdLnhtbFBLAQItABQABgAIAAAAIQA4/SH/1gAAAJQBAAALAAAA&#10;AAAAAAAAAAAAAC8BAABfcmVscy8ucmVsc1BLAQItABQABgAIAAAAIQBWp0DMPAIAACsEAAAOAAAA&#10;AAAAAAAAAAAAAC4CAABkcnMvZTJvRG9jLnhtbFBLAQItABQABgAIAAAAIQCgfiIa3wAAAAoBAAAP&#10;AAAAAAAAAAAAAAAAAJYEAABkcnMvZG93bnJldi54bWxQSwUGAAAAAAQABADzAAAAogUAAAAA&#10;" stroked="f">
                <v:textbox>
                  <w:txbxContent>
                    <w:p w:rsidR="00B15C41" w:rsidRPr="00B15C41" w:rsidRDefault="00B15C41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B15C41">
                        <w:rPr>
                          <w:b/>
                          <w:sz w:val="16"/>
                          <w:szCs w:val="16"/>
                        </w:rPr>
                        <w:t>Документ подписан электронной подписью: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Дата выдачи сертификата </w:t>
                      </w:r>
                      <w:r w:rsidRPr="00B15C41">
                        <w:rPr>
                          <w:sz w:val="16"/>
                          <w:szCs w:val="16"/>
                        </w:rPr>
                        <w:t>27.03.2023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Срок действия сертификата </w:t>
                      </w:r>
                      <w:r w:rsidRPr="00B15C41">
                        <w:rPr>
                          <w:sz w:val="16"/>
                          <w:szCs w:val="16"/>
                        </w:rPr>
                        <w:t>19.06.2024</w:t>
                      </w:r>
                    </w:p>
                    <w:p w:rsidR="00B15C41" w:rsidRPr="00B15C41" w:rsidRDefault="00B15C41" w:rsidP="00B15C4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Номер сертификата </w:t>
                      </w:r>
                      <w:r w:rsidRPr="00B15C41">
                        <w:rPr>
                          <w:sz w:val="16"/>
                          <w:szCs w:val="16"/>
                        </w:rPr>
                        <w:t>44F4CCB50688D836F9BACC73A90C56AA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15C41" w:rsidRDefault="00B15C41">
      <w:pPr>
        <w:rPr>
          <w:sz w:val="28"/>
          <w:szCs w:val="28"/>
        </w:rPr>
      </w:pPr>
      <w:bookmarkStart w:id="0" w:name="_GoBack"/>
      <w:bookmarkEnd w:id="0"/>
    </w:p>
    <w:sectPr w:rsidR="00B15C41">
      <w:pgSz w:w="11906" w:h="16838"/>
      <w:pgMar w:top="1134" w:right="566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E2B38"/>
    <w:multiLevelType w:val="multilevel"/>
    <w:tmpl w:val="8278C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EF110F"/>
    <w:multiLevelType w:val="multilevel"/>
    <w:tmpl w:val="3CC8273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8"/>
        <w:szCs w:val="24"/>
        <w:lang w:eastAsia="zh-CN"/>
      </w:rPr>
    </w:lvl>
    <w:lvl w:ilvl="1">
      <w:start w:val="1"/>
      <w:numFmt w:val="decimal"/>
      <w:lvlText w:val="%1.%2."/>
      <w:lvlJc w:val="left"/>
      <w:pPr>
        <w:tabs>
          <w:tab w:val="num" w:pos="1058"/>
        </w:tabs>
        <w:ind w:left="1778" w:hanging="360"/>
      </w:pPr>
      <w:rPr>
        <w:rFonts w:ascii="Times New Roman" w:hAnsi="Times New Roman" w:cs="Times New Roman"/>
        <w:sz w:val="28"/>
        <w:szCs w:val="24"/>
        <w:lang w:eastAsia="zh-C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/>
        <w:sz w:val="24"/>
        <w:szCs w:val="24"/>
        <w:lang w:eastAsia="zh-C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sz w:val="24"/>
        <w:szCs w:val="24"/>
        <w:lang w:eastAsia="zh-C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  <w:sz w:val="24"/>
        <w:szCs w:val="24"/>
        <w:lang w:eastAsia="zh-C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  <w:sz w:val="24"/>
        <w:szCs w:val="24"/>
        <w:lang w:eastAsia="zh-C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  <w:sz w:val="24"/>
        <w:szCs w:val="24"/>
        <w:lang w:eastAsia="zh-C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  <w:sz w:val="24"/>
        <w:szCs w:val="24"/>
        <w:lang w:eastAsia="zh-C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  <w:sz w:val="24"/>
        <w:szCs w:val="24"/>
        <w:lang w:eastAsia="zh-CN"/>
      </w:rPr>
    </w:lvl>
  </w:abstractNum>
  <w:abstractNum w:abstractNumId="2" w15:restartNumberingAfterBreak="0">
    <w:nsid w:val="74483B47"/>
    <w:multiLevelType w:val="multilevel"/>
    <w:tmpl w:val="C05C35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1135"/>
      </w:pPr>
      <w:rPr>
        <w:rFonts w:eastAsia="Times New Roman" w:cs="Times New Roman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30" w:hanging="11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0" w:hanging="111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90" w:hanging="111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76"/>
    <w:rsid w:val="00730476"/>
    <w:rsid w:val="00B1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343F"/>
  <w15:docId w15:val="{2FFDA7EB-B0DE-401F-9641-B213D469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8611AA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8611AA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8611AA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611AA"/>
    <w:rPr>
      <w:rFonts w:ascii="Segoe UI" w:eastAsia="Times New Roman" w:hAnsi="Segoe UI" w:cs="Segoe UI"/>
      <w:sz w:val="18"/>
      <w:szCs w:val="18"/>
      <w:lang w:eastAsia="zh-CN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Lohit Devanagari"/>
    </w:rPr>
  </w:style>
  <w:style w:type="paragraph" w:styleId="af">
    <w:name w:val="List Paragraph"/>
    <w:basedOn w:val="a"/>
    <w:uiPriority w:val="34"/>
    <w:qFormat/>
    <w:rsid w:val="00DE1A11"/>
    <w:pPr>
      <w:ind w:left="720"/>
      <w:contextualSpacing/>
    </w:pPr>
  </w:style>
  <w:style w:type="paragraph" w:styleId="a5">
    <w:name w:val="annotation text"/>
    <w:basedOn w:val="a"/>
    <w:link w:val="a4"/>
    <w:uiPriority w:val="99"/>
    <w:semiHidden/>
    <w:unhideWhenUsed/>
    <w:qFormat/>
    <w:rsid w:val="008611AA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8611AA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8611AA"/>
    <w:rPr>
      <w:rFonts w:ascii="Segoe UI" w:hAnsi="Segoe UI" w:cs="Segoe UI"/>
      <w:sz w:val="18"/>
      <w:szCs w:val="18"/>
    </w:rPr>
  </w:style>
  <w:style w:type="paragraph" w:styleId="af0">
    <w:name w:val="Revision"/>
    <w:uiPriority w:val="99"/>
    <w:semiHidden/>
    <w:qFormat/>
    <w:rsid w:val="00A24BF5"/>
    <w:rPr>
      <w:rFonts w:eastAsia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8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0003C-43BE-450C-99E8-A48914EFB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827</Words>
  <Characters>4719</Characters>
  <Application>Microsoft Office Word</Application>
  <DocSecurity>0</DocSecurity>
  <Lines>39</Lines>
  <Paragraphs>11</Paragraphs>
  <ScaleCrop>false</ScaleCrop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Ms.Patiana</dc:creator>
  <dc:description/>
  <cp:lastModifiedBy>epk_local</cp:lastModifiedBy>
  <cp:revision>19</cp:revision>
  <cp:lastPrinted>2023-01-19T13:29:00Z</cp:lastPrinted>
  <dcterms:created xsi:type="dcterms:W3CDTF">2023-01-25T12:26:00Z</dcterms:created>
  <dcterms:modified xsi:type="dcterms:W3CDTF">2023-08-16T15:22:00Z</dcterms:modified>
  <dc:language>ru-RU</dc:language>
</cp:coreProperties>
</file>